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70" w:rsidRPr="00BD0BD5" w:rsidRDefault="009F3670" w:rsidP="001E05E5">
      <w:pPr>
        <w:spacing w:after="120"/>
        <w:jc w:val="center"/>
        <w:rPr>
          <w:b/>
          <w:sz w:val="24"/>
          <w:szCs w:val="24"/>
        </w:rPr>
      </w:pPr>
      <w:r w:rsidRPr="00BD0BD5">
        <w:rPr>
          <w:b/>
          <w:sz w:val="24"/>
          <w:szCs w:val="24"/>
        </w:rPr>
        <w:t xml:space="preserve">COMMUNITY OF CARE </w:t>
      </w:r>
      <w:r w:rsidR="00855DAB" w:rsidRPr="00BD0BD5">
        <w:rPr>
          <w:b/>
          <w:sz w:val="24"/>
          <w:szCs w:val="24"/>
        </w:rPr>
        <w:t>- CARE COORDINATOR</w:t>
      </w:r>
      <w:r w:rsidRPr="00BD0BD5">
        <w:rPr>
          <w:b/>
          <w:sz w:val="24"/>
          <w:szCs w:val="24"/>
        </w:rPr>
        <w:t xml:space="preserve"> JOB DESCRIPTION</w:t>
      </w:r>
    </w:p>
    <w:p w:rsidR="009F3670" w:rsidRPr="00BD0BD5" w:rsidRDefault="009F3670" w:rsidP="001E05E5">
      <w:pPr>
        <w:spacing w:after="120"/>
        <w:rPr>
          <w:b/>
          <w:sz w:val="24"/>
          <w:szCs w:val="24"/>
        </w:rPr>
      </w:pPr>
    </w:p>
    <w:p w:rsidR="009F3670" w:rsidRPr="00BD0BD5" w:rsidRDefault="009F3670" w:rsidP="001E05E5">
      <w:pPr>
        <w:spacing w:after="120"/>
        <w:rPr>
          <w:sz w:val="24"/>
          <w:szCs w:val="24"/>
        </w:rPr>
      </w:pPr>
      <w:r w:rsidRPr="00BD0BD5">
        <w:rPr>
          <w:b/>
          <w:sz w:val="24"/>
          <w:szCs w:val="24"/>
        </w:rPr>
        <w:t>Position Type</w:t>
      </w:r>
      <w:r w:rsidRPr="00BD0BD5">
        <w:rPr>
          <w:sz w:val="24"/>
          <w:szCs w:val="24"/>
        </w:rPr>
        <w:t xml:space="preserve">:  </w:t>
      </w:r>
      <w:r w:rsidR="00855DAB" w:rsidRPr="00BD0BD5">
        <w:rPr>
          <w:sz w:val="24"/>
          <w:szCs w:val="24"/>
        </w:rPr>
        <w:t>34 hours/week</w:t>
      </w:r>
    </w:p>
    <w:p w:rsidR="00855DAB" w:rsidRPr="00BD0BD5" w:rsidRDefault="009F3670" w:rsidP="001E05E5">
      <w:pPr>
        <w:spacing w:after="120"/>
        <w:rPr>
          <w:sz w:val="24"/>
          <w:szCs w:val="24"/>
        </w:rPr>
      </w:pPr>
      <w:r w:rsidRPr="00BD0BD5">
        <w:rPr>
          <w:b/>
          <w:sz w:val="24"/>
          <w:szCs w:val="24"/>
        </w:rPr>
        <w:t xml:space="preserve">Compensation:  </w:t>
      </w:r>
      <w:r w:rsidR="00855DAB" w:rsidRPr="00BD0BD5">
        <w:rPr>
          <w:sz w:val="24"/>
          <w:szCs w:val="24"/>
        </w:rPr>
        <w:t>based upon experience</w:t>
      </w:r>
    </w:p>
    <w:p w:rsidR="009F3670" w:rsidRPr="00BD0BD5" w:rsidRDefault="009F3670" w:rsidP="001E05E5">
      <w:pPr>
        <w:spacing w:after="120"/>
        <w:rPr>
          <w:sz w:val="24"/>
          <w:szCs w:val="24"/>
        </w:rPr>
      </w:pPr>
      <w:r w:rsidRPr="00BD0BD5">
        <w:rPr>
          <w:b/>
          <w:sz w:val="24"/>
          <w:szCs w:val="24"/>
        </w:rPr>
        <w:t>Location:</w:t>
      </w:r>
      <w:r w:rsidRPr="00BD0BD5">
        <w:rPr>
          <w:sz w:val="24"/>
          <w:szCs w:val="24"/>
        </w:rPr>
        <w:t xml:space="preserve">  </w:t>
      </w:r>
      <w:r w:rsidR="00855DAB" w:rsidRPr="00BD0BD5">
        <w:rPr>
          <w:sz w:val="24"/>
          <w:szCs w:val="24"/>
        </w:rPr>
        <w:t>3 days/week in Arthur office and 2 days/week in Casselton office</w:t>
      </w:r>
    </w:p>
    <w:p w:rsidR="009F3670" w:rsidRPr="00BD0BD5" w:rsidRDefault="009F3670" w:rsidP="001E05E5">
      <w:pPr>
        <w:spacing w:after="120"/>
        <w:rPr>
          <w:sz w:val="24"/>
          <w:szCs w:val="24"/>
        </w:rPr>
      </w:pPr>
      <w:r w:rsidRPr="00BD0BD5">
        <w:rPr>
          <w:b/>
          <w:sz w:val="24"/>
          <w:szCs w:val="24"/>
        </w:rPr>
        <w:t>Position Purpose</w:t>
      </w:r>
      <w:r w:rsidRPr="00BD0BD5">
        <w:rPr>
          <w:sz w:val="24"/>
          <w:szCs w:val="24"/>
        </w:rPr>
        <w:t>:</w:t>
      </w:r>
    </w:p>
    <w:p w:rsidR="009F3670" w:rsidRPr="00BD0BD5" w:rsidRDefault="004678F6" w:rsidP="001E05E5">
      <w:pPr>
        <w:spacing w:afterLines="120" w:after="288"/>
        <w:rPr>
          <w:b/>
          <w:sz w:val="24"/>
          <w:szCs w:val="24"/>
        </w:rPr>
      </w:pPr>
      <w:r>
        <w:rPr>
          <w:sz w:val="24"/>
          <w:szCs w:val="24"/>
        </w:rPr>
        <w:t>Coordinate the One Stop Service Center to p</w:t>
      </w:r>
      <w:r w:rsidR="009D008C">
        <w:rPr>
          <w:sz w:val="24"/>
          <w:szCs w:val="24"/>
        </w:rPr>
        <w:t xml:space="preserve">rovide Care Coordination for individuals living in rural Cass County, with </w:t>
      </w:r>
      <w:r>
        <w:rPr>
          <w:sz w:val="24"/>
          <w:szCs w:val="24"/>
        </w:rPr>
        <w:t xml:space="preserve">the </w:t>
      </w:r>
      <w:r w:rsidR="009D008C">
        <w:rPr>
          <w:sz w:val="24"/>
          <w:szCs w:val="24"/>
        </w:rPr>
        <w:t>primary focus on older adults and others in need.  The Care Coordinator will apply social work knowledge to research options and problem solve for clients and their family members</w:t>
      </w:r>
      <w:r w:rsidR="00437F77">
        <w:rPr>
          <w:sz w:val="24"/>
          <w:szCs w:val="24"/>
        </w:rPr>
        <w:t>,</w:t>
      </w:r>
      <w:r w:rsidR="009D008C">
        <w:rPr>
          <w:sz w:val="24"/>
          <w:szCs w:val="24"/>
        </w:rPr>
        <w:t xml:space="preserve"> to assist older adults remain in their rural homes as long as safely possible.  The Care Coordinator will also provide outreach services in partnership with the staff of Community of Care.</w:t>
      </w:r>
    </w:p>
    <w:p w:rsidR="009F3670" w:rsidRPr="00BD0BD5" w:rsidRDefault="00855DAB" w:rsidP="001E05E5">
      <w:pPr>
        <w:spacing w:afterLines="120" w:after="288"/>
        <w:rPr>
          <w:b/>
          <w:sz w:val="24"/>
          <w:szCs w:val="24"/>
        </w:rPr>
      </w:pPr>
      <w:r w:rsidRPr="00BD0BD5">
        <w:rPr>
          <w:b/>
          <w:sz w:val="24"/>
          <w:szCs w:val="24"/>
        </w:rPr>
        <w:t xml:space="preserve">Preferred </w:t>
      </w:r>
      <w:r w:rsidR="009F3670" w:rsidRPr="00BD0BD5">
        <w:rPr>
          <w:b/>
          <w:sz w:val="24"/>
          <w:szCs w:val="24"/>
        </w:rPr>
        <w:t>Qualifications</w:t>
      </w:r>
    </w:p>
    <w:p w:rsidR="009F3670" w:rsidRPr="00BD0BD5" w:rsidRDefault="00855DAB" w:rsidP="001E05E5">
      <w:pPr>
        <w:pStyle w:val="ListParagraph"/>
        <w:numPr>
          <w:ilvl w:val="0"/>
          <w:numId w:val="1"/>
        </w:numPr>
        <w:spacing w:afterLines="120" w:after="288"/>
        <w:rPr>
          <w:sz w:val="24"/>
          <w:szCs w:val="24"/>
        </w:rPr>
      </w:pPr>
      <w:r w:rsidRPr="00BD0BD5">
        <w:rPr>
          <w:sz w:val="24"/>
          <w:szCs w:val="24"/>
        </w:rPr>
        <w:t>BA in Social Work</w:t>
      </w:r>
      <w:r w:rsidR="003A53D4">
        <w:rPr>
          <w:sz w:val="24"/>
          <w:szCs w:val="24"/>
        </w:rPr>
        <w:t xml:space="preserve"> or Human Services field</w:t>
      </w:r>
    </w:p>
    <w:p w:rsidR="009F3670" w:rsidRPr="00BD0BD5" w:rsidRDefault="009F3670" w:rsidP="009F36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BD5">
        <w:rPr>
          <w:sz w:val="24"/>
          <w:szCs w:val="24"/>
        </w:rPr>
        <w:t xml:space="preserve">Current North Dakota </w:t>
      </w:r>
      <w:r w:rsidR="00855DAB" w:rsidRPr="00BD0BD5">
        <w:rPr>
          <w:sz w:val="24"/>
          <w:szCs w:val="24"/>
        </w:rPr>
        <w:t>Social Worker Licensure or eligible for licensure</w:t>
      </w:r>
    </w:p>
    <w:p w:rsidR="009F3670" w:rsidRPr="00BD0BD5" w:rsidRDefault="009F3670" w:rsidP="001E05E5">
      <w:pPr>
        <w:pStyle w:val="ListParagraph"/>
        <w:numPr>
          <w:ilvl w:val="0"/>
          <w:numId w:val="1"/>
        </w:numPr>
        <w:spacing w:afterLines="120" w:after="288"/>
        <w:rPr>
          <w:sz w:val="24"/>
          <w:szCs w:val="24"/>
        </w:rPr>
      </w:pPr>
      <w:r w:rsidRPr="00BD0BD5">
        <w:rPr>
          <w:sz w:val="24"/>
          <w:szCs w:val="24"/>
        </w:rPr>
        <w:t xml:space="preserve">3 years of </w:t>
      </w:r>
      <w:r w:rsidR="00855DAB" w:rsidRPr="00BD0BD5">
        <w:rPr>
          <w:sz w:val="24"/>
          <w:szCs w:val="24"/>
        </w:rPr>
        <w:t>social worker experience</w:t>
      </w:r>
      <w:r w:rsidR="004678F6">
        <w:rPr>
          <w:sz w:val="24"/>
          <w:szCs w:val="24"/>
        </w:rPr>
        <w:t>, preferably with a senior service program</w:t>
      </w:r>
    </w:p>
    <w:p w:rsidR="009F3670" w:rsidRPr="00BD0BD5" w:rsidRDefault="009F3670" w:rsidP="001E05E5">
      <w:pPr>
        <w:spacing w:afterLines="120" w:after="288"/>
        <w:rPr>
          <w:b/>
          <w:sz w:val="24"/>
          <w:szCs w:val="24"/>
        </w:rPr>
      </w:pPr>
      <w:r w:rsidRPr="00BD0BD5">
        <w:rPr>
          <w:b/>
          <w:sz w:val="24"/>
          <w:szCs w:val="24"/>
        </w:rPr>
        <w:t>Skills and Qualities:</w:t>
      </w:r>
    </w:p>
    <w:p w:rsidR="009F3670" w:rsidRPr="00BD0BD5" w:rsidRDefault="00855DAB" w:rsidP="001E05E5">
      <w:pPr>
        <w:pStyle w:val="ListParagraph"/>
        <w:numPr>
          <w:ilvl w:val="0"/>
          <w:numId w:val="2"/>
        </w:numPr>
        <w:spacing w:afterLines="120" w:after="288"/>
        <w:rPr>
          <w:sz w:val="24"/>
          <w:szCs w:val="24"/>
        </w:rPr>
      </w:pPr>
      <w:r w:rsidRPr="00BD0BD5">
        <w:rPr>
          <w:sz w:val="24"/>
          <w:szCs w:val="24"/>
        </w:rPr>
        <w:t xml:space="preserve">Understanding </w:t>
      </w:r>
      <w:r w:rsidR="00254597" w:rsidRPr="00BD0BD5">
        <w:rPr>
          <w:sz w:val="24"/>
          <w:szCs w:val="24"/>
        </w:rPr>
        <w:t xml:space="preserve">and appreciation </w:t>
      </w:r>
      <w:r w:rsidRPr="00BD0BD5">
        <w:rPr>
          <w:sz w:val="24"/>
          <w:szCs w:val="24"/>
        </w:rPr>
        <w:t xml:space="preserve">of older adults and the </w:t>
      </w:r>
      <w:r w:rsidR="00254597" w:rsidRPr="00BD0BD5">
        <w:rPr>
          <w:sz w:val="24"/>
          <w:szCs w:val="24"/>
        </w:rPr>
        <w:t>issues they face</w:t>
      </w:r>
    </w:p>
    <w:p w:rsidR="009F3670" w:rsidRPr="00BD0BD5" w:rsidRDefault="009F3670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0BD5">
        <w:rPr>
          <w:sz w:val="24"/>
          <w:szCs w:val="24"/>
        </w:rPr>
        <w:t>Understanding of rural life and the challenges faced by older adults living in rural communities</w:t>
      </w:r>
    </w:p>
    <w:p w:rsidR="004678F6" w:rsidRDefault="004678F6" w:rsidP="004678F6">
      <w:pPr>
        <w:pStyle w:val="ListParagraph"/>
        <w:numPr>
          <w:ilvl w:val="0"/>
          <w:numId w:val="2"/>
        </w:numPr>
        <w:spacing w:afterLines="120" w:after="288"/>
        <w:rPr>
          <w:sz w:val="24"/>
          <w:szCs w:val="24"/>
        </w:rPr>
      </w:pPr>
      <w:r>
        <w:rPr>
          <w:sz w:val="24"/>
          <w:szCs w:val="24"/>
        </w:rPr>
        <w:t>Broad knowledge of social service and assistance providers in Cass County</w:t>
      </w:r>
    </w:p>
    <w:p w:rsidR="004678F6" w:rsidRPr="00BD0BD5" w:rsidRDefault="004678F6" w:rsidP="004678F6">
      <w:pPr>
        <w:pStyle w:val="ListParagraph"/>
        <w:numPr>
          <w:ilvl w:val="0"/>
          <w:numId w:val="2"/>
        </w:numPr>
        <w:spacing w:afterLines="120" w:after="288"/>
        <w:rPr>
          <w:sz w:val="24"/>
          <w:szCs w:val="24"/>
        </w:rPr>
      </w:pPr>
      <w:r>
        <w:rPr>
          <w:sz w:val="24"/>
          <w:szCs w:val="24"/>
        </w:rPr>
        <w:t xml:space="preserve">Knowledge of state and federal regulations pertaining to </w:t>
      </w:r>
      <w:r w:rsidR="00F21363">
        <w:rPr>
          <w:sz w:val="24"/>
          <w:szCs w:val="24"/>
        </w:rPr>
        <w:t xml:space="preserve">older </w:t>
      </w:r>
      <w:r>
        <w:rPr>
          <w:sz w:val="24"/>
          <w:szCs w:val="24"/>
        </w:rPr>
        <w:t>clients</w:t>
      </w:r>
    </w:p>
    <w:p w:rsidR="003A53D4" w:rsidRDefault="003A53D4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maintain confidentiality of client matters</w:t>
      </w:r>
    </w:p>
    <w:p w:rsidR="00855DAB" w:rsidRPr="00BD0BD5" w:rsidRDefault="00855DAB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0BD5">
        <w:rPr>
          <w:sz w:val="24"/>
          <w:szCs w:val="24"/>
        </w:rPr>
        <w:t xml:space="preserve">Compassion and </w:t>
      </w:r>
      <w:r w:rsidR="001E05E5" w:rsidRPr="00BD0BD5">
        <w:rPr>
          <w:sz w:val="24"/>
          <w:szCs w:val="24"/>
        </w:rPr>
        <w:t>patience in working with older adults</w:t>
      </w:r>
    </w:p>
    <w:p w:rsidR="00855DAB" w:rsidRPr="00BD0BD5" w:rsidRDefault="00855DAB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0BD5">
        <w:rPr>
          <w:sz w:val="24"/>
          <w:szCs w:val="24"/>
        </w:rPr>
        <w:t>Strong problem solving abilities</w:t>
      </w:r>
    </w:p>
    <w:p w:rsidR="009F3670" w:rsidRDefault="009F3670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0BD5">
        <w:rPr>
          <w:sz w:val="24"/>
          <w:szCs w:val="24"/>
        </w:rPr>
        <w:t>Good communication and interpersonal skills</w:t>
      </w:r>
    </w:p>
    <w:p w:rsidR="004678F6" w:rsidRDefault="004678F6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organizational skills</w:t>
      </w:r>
    </w:p>
    <w:p w:rsidR="00437F77" w:rsidRPr="00BD0BD5" w:rsidRDefault="00437F77" w:rsidP="009F36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computer skills</w:t>
      </w:r>
      <w:r w:rsidR="003A53D4">
        <w:rPr>
          <w:sz w:val="24"/>
          <w:szCs w:val="24"/>
        </w:rPr>
        <w:t xml:space="preserve"> (Microsoft office and ability to learn client software programs)</w:t>
      </w:r>
    </w:p>
    <w:p w:rsidR="009F3670" w:rsidRDefault="009F3670" w:rsidP="001E05E5">
      <w:pPr>
        <w:pStyle w:val="ListParagraph"/>
        <w:numPr>
          <w:ilvl w:val="0"/>
          <w:numId w:val="2"/>
        </w:numPr>
        <w:spacing w:afterLines="120" w:after="288"/>
        <w:rPr>
          <w:sz w:val="24"/>
          <w:szCs w:val="24"/>
        </w:rPr>
      </w:pPr>
      <w:r w:rsidRPr="00BD0BD5">
        <w:rPr>
          <w:sz w:val="24"/>
          <w:szCs w:val="24"/>
        </w:rPr>
        <w:t>Ability to work autonomously, yet function as part of Community of Care team</w:t>
      </w:r>
    </w:p>
    <w:p w:rsidR="00437F77" w:rsidRDefault="00437F77" w:rsidP="00437F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Valid driver’s license, insurance and acceptable driving record</w:t>
      </w:r>
    </w:p>
    <w:p w:rsidR="00437F77" w:rsidRDefault="00437F77" w:rsidP="001E05E5">
      <w:pPr>
        <w:spacing w:afterLines="120" w:after="288"/>
        <w:rPr>
          <w:b/>
          <w:sz w:val="24"/>
          <w:szCs w:val="24"/>
        </w:rPr>
      </w:pPr>
    </w:p>
    <w:p w:rsidR="004678F6" w:rsidRDefault="009F3670" w:rsidP="00437F77">
      <w:pPr>
        <w:spacing w:after="120"/>
        <w:rPr>
          <w:sz w:val="24"/>
          <w:szCs w:val="24"/>
        </w:rPr>
      </w:pPr>
      <w:bookmarkStart w:id="0" w:name="_GoBack"/>
      <w:bookmarkEnd w:id="0"/>
      <w:r w:rsidRPr="00BD0BD5">
        <w:rPr>
          <w:b/>
          <w:sz w:val="24"/>
          <w:szCs w:val="24"/>
        </w:rPr>
        <w:lastRenderedPageBreak/>
        <w:t>Essential Functions</w:t>
      </w:r>
    </w:p>
    <w:p w:rsidR="00855DAB" w:rsidRPr="00BD0BD5" w:rsidRDefault="001E05E5" w:rsidP="00437F77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D0BD5">
        <w:rPr>
          <w:sz w:val="24"/>
          <w:szCs w:val="24"/>
        </w:rPr>
        <w:t xml:space="preserve">Provide information, </w:t>
      </w:r>
      <w:r w:rsidR="00855DAB" w:rsidRPr="00BD0BD5">
        <w:rPr>
          <w:sz w:val="24"/>
          <w:szCs w:val="24"/>
        </w:rPr>
        <w:t>referrals</w:t>
      </w:r>
      <w:r w:rsidRPr="00BD0BD5">
        <w:rPr>
          <w:sz w:val="24"/>
          <w:szCs w:val="24"/>
        </w:rPr>
        <w:t xml:space="preserve"> and Care Coordination</w:t>
      </w:r>
    </w:p>
    <w:p w:rsidR="00855DAB" w:rsidRPr="00BD0BD5" w:rsidRDefault="00855DAB" w:rsidP="00855D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Ability to research and provide appropriate resources for older adults and their families</w:t>
      </w:r>
    </w:p>
    <w:p w:rsidR="00855DAB" w:rsidRPr="00BD0BD5" w:rsidRDefault="00855DAB" w:rsidP="00855D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Referrals for additional assistance, in-home assistance</w:t>
      </w:r>
    </w:p>
    <w:p w:rsidR="001E05E5" w:rsidRDefault="001E05E5" w:rsidP="00855D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Assist Adult Children of Aging Parents to find resources for their parents</w:t>
      </w:r>
    </w:p>
    <w:p w:rsidR="00437F77" w:rsidRPr="00BD0BD5" w:rsidRDefault="00437F77" w:rsidP="00855D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Advocate for clients’ needs</w:t>
      </w:r>
    </w:p>
    <w:p w:rsidR="00855DAB" w:rsidRPr="00BD0BD5" w:rsidRDefault="00855DAB" w:rsidP="009F36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Assistance with paperwork</w:t>
      </w:r>
    </w:p>
    <w:p w:rsidR="00855DAB" w:rsidRPr="00BD0BD5" w:rsidRDefault="00855DAB" w:rsidP="00855D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Assist clients to complete application for fuel or food assistance, Social Security Disability insurance, etc.</w:t>
      </w:r>
    </w:p>
    <w:p w:rsidR="00855DAB" w:rsidRPr="00BD0BD5" w:rsidRDefault="009A5B28" w:rsidP="00855D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Assist clients to understand medical bills</w:t>
      </w:r>
    </w:p>
    <w:p w:rsidR="009A5B28" w:rsidRPr="00BD0BD5" w:rsidRDefault="009A5B28" w:rsidP="009F36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Medicare Part D drug plan enrollments</w:t>
      </w:r>
    </w:p>
    <w:p w:rsidR="009A5B28" w:rsidRPr="00BD0BD5" w:rsidRDefault="009A5B28" w:rsidP="009A5B2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Complete training through ND Insurance Department to assist clients with review of Medicare Part D drug plans</w:t>
      </w:r>
    </w:p>
    <w:p w:rsidR="009A5B28" w:rsidRPr="00BD0BD5" w:rsidRDefault="009A5B28" w:rsidP="009A5B2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Assist clients to review Part D plans as they turn 65</w:t>
      </w:r>
    </w:p>
    <w:p w:rsidR="009A5B28" w:rsidRPr="00BD0BD5" w:rsidRDefault="009A5B28" w:rsidP="009A5B2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Conduct Part D appointments during open enrollment (October – December)</w:t>
      </w:r>
    </w:p>
    <w:p w:rsidR="004678F6" w:rsidRDefault="004678F6" w:rsidP="009F3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Document clients’ visits and services provide.  </w:t>
      </w:r>
    </w:p>
    <w:p w:rsidR="004678F6" w:rsidRDefault="004678F6" w:rsidP="009F3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with organizational evaluation activities</w:t>
      </w:r>
    </w:p>
    <w:p w:rsidR="009A5B28" w:rsidRPr="00BD0BD5" w:rsidRDefault="009A5B28" w:rsidP="009F36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0BD5">
        <w:rPr>
          <w:sz w:val="24"/>
          <w:szCs w:val="24"/>
        </w:rPr>
        <w:t>Socialization Activities</w:t>
      </w:r>
    </w:p>
    <w:p w:rsidR="009A5B28" w:rsidRPr="00BD0BD5" w:rsidRDefault="009A5B28" w:rsidP="00437F77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BD0BD5">
        <w:rPr>
          <w:sz w:val="24"/>
          <w:szCs w:val="24"/>
        </w:rPr>
        <w:t>Plan and organize 2 or 3 social activities per year for rural Cass residents</w:t>
      </w:r>
    </w:p>
    <w:p w:rsidR="009F3670" w:rsidRPr="00BD0BD5" w:rsidRDefault="009F3670" w:rsidP="00437F77">
      <w:pPr>
        <w:spacing w:after="120"/>
        <w:rPr>
          <w:b/>
          <w:sz w:val="24"/>
          <w:szCs w:val="24"/>
        </w:rPr>
      </w:pPr>
      <w:r w:rsidRPr="00BD0BD5">
        <w:rPr>
          <w:b/>
          <w:sz w:val="24"/>
          <w:szCs w:val="24"/>
        </w:rPr>
        <w:t>Additional Duties:</w:t>
      </w:r>
    </w:p>
    <w:p w:rsidR="009F3670" w:rsidRPr="00BD0BD5" w:rsidRDefault="009A5B28" w:rsidP="00437F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D0BD5">
        <w:rPr>
          <w:sz w:val="24"/>
          <w:szCs w:val="24"/>
        </w:rPr>
        <w:t>Community of Care Fundraisers</w:t>
      </w:r>
    </w:p>
    <w:p w:rsidR="009A5B28" w:rsidRPr="00BD0BD5" w:rsidRDefault="009D008C" w:rsidP="009A5B2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 as p</w:t>
      </w:r>
      <w:r w:rsidR="009A5B28" w:rsidRPr="00BD0BD5">
        <w:rPr>
          <w:sz w:val="24"/>
          <w:szCs w:val="24"/>
        </w:rPr>
        <w:t>rimary organizer of Totally Tables event – work with committee to organize</w:t>
      </w:r>
      <w:r w:rsidR="004678F6">
        <w:rPr>
          <w:sz w:val="24"/>
          <w:szCs w:val="24"/>
        </w:rPr>
        <w:t xml:space="preserve"> the event</w:t>
      </w:r>
    </w:p>
    <w:p w:rsidR="009A5B28" w:rsidRPr="00BD0BD5" w:rsidRDefault="004678F6" w:rsidP="009A5B2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 with other staff members for</w:t>
      </w:r>
      <w:r w:rsidR="00254597" w:rsidRPr="00BD0BD5">
        <w:rPr>
          <w:sz w:val="24"/>
          <w:szCs w:val="24"/>
        </w:rPr>
        <w:t xml:space="preserve"> Giving Hearts Day and Annual Car/Bike Cruise</w:t>
      </w:r>
    </w:p>
    <w:p w:rsidR="009F3670" w:rsidRPr="00BD0BD5" w:rsidRDefault="009F3670" w:rsidP="009F36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0BD5">
        <w:rPr>
          <w:sz w:val="24"/>
          <w:szCs w:val="24"/>
        </w:rPr>
        <w:t>Maintain records according to HIPAA regulations</w:t>
      </w:r>
    </w:p>
    <w:p w:rsidR="009F3670" w:rsidRDefault="00254597" w:rsidP="009F36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0BD5">
        <w:rPr>
          <w:sz w:val="24"/>
          <w:szCs w:val="24"/>
        </w:rPr>
        <w:t>Participate in Community of Care board meetings – 2</w:t>
      </w:r>
      <w:r w:rsidRPr="00BD0BD5">
        <w:rPr>
          <w:sz w:val="24"/>
          <w:szCs w:val="24"/>
          <w:vertAlign w:val="superscript"/>
        </w:rPr>
        <w:t>nd</w:t>
      </w:r>
      <w:r w:rsidRPr="00BD0BD5">
        <w:rPr>
          <w:sz w:val="24"/>
          <w:szCs w:val="24"/>
        </w:rPr>
        <w:t xml:space="preserve"> Thu</w:t>
      </w:r>
      <w:r w:rsidR="004678F6">
        <w:rPr>
          <w:sz w:val="24"/>
          <w:szCs w:val="24"/>
        </w:rPr>
        <w:t>rsday of each month in Casselton</w:t>
      </w:r>
    </w:p>
    <w:p w:rsidR="004678F6" w:rsidRPr="00BD0BD5" w:rsidRDefault="004678F6" w:rsidP="009F36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Positive representation of Community </w:t>
      </w:r>
      <w:r w:rsidR="00437F77">
        <w:rPr>
          <w:sz w:val="24"/>
          <w:szCs w:val="24"/>
        </w:rPr>
        <w:t xml:space="preserve">of Care at community events (i.e. </w:t>
      </w:r>
      <w:proofErr w:type="spellStart"/>
      <w:r>
        <w:rPr>
          <w:sz w:val="24"/>
          <w:szCs w:val="24"/>
        </w:rPr>
        <w:t>Summerfest</w:t>
      </w:r>
      <w:proofErr w:type="spellEnd"/>
      <w:r>
        <w:rPr>
          <w:sz w:val="24"/>
          <w:szCs w:val="24"/>
        </w:rPr>
        <w:t>, community presentations, etc.)</w:t>
      </w:r>
    </w:p>
    <w:p w:rsidR="009F3670" w:rsidRPr="00E32793" w:rsidRDefault="009F3670" w:rsidP="009F3670"/>
    <w:p w:rsidR="00A04221" w:rsidRDefault="00A04221">
      <w:pPr>
        <w:rPr>
          <w:b/>
        </w:rPr>
      </w:pPr>
    </w:p>
    <w:sectPr w:rsidR="00A0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A14"/>
    <w:multiLevelType w:val="hybridMultilevel"/>
    <w:tmpl w:val="8A7C6308"/>
    <w:lvl w:ilvl="0" w:tplc="00DE8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9FC"/>
    <w:multiLevelType w:val="hybridMultilevel"/>
    <w:tmpl w:val="056A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3F9C"/>
    <w:multiLevelType w:val="hybridMultilevel"/>
    <w:tmpl w:val="FA68052E"/>
    <w:lvl w:ilvl="0" w:tplc="38C44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29E7"/>
    <w:multiLevelType w:val="hybridMultilevel"/>
    <w:tmpl w:val="B9CC3B6E"/>
    <w:lvl w:ilvl="0" w:tplc="FF506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F5F5D"/>
    <w:multiLevelType w:val="hybridMultilevel"/>
    <w:tmpl w:val="D458CAB4"/>
    <w:lvl w:ilvl="0" w:tplc="AE44F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1"/>
    <w:rsid w:val="001E05E5"/>
    <w:rsid w:val="00254597"/>
    <w:rsid w:val="003A53D4"/>
    <w:rsid w:val="00437F77"/>
    <w:rsid w:val="004678F6"/>
    <w:rsid w:val="0059154B"/>
    <w:rsid w:val="006523B5"/>
    <w:rsid w:val="007A752D"/>
    <w:rsid w:val="00855DAB"/>
    <w:rsid w:val="008A368D"/>
    <w:rsid w:val="009A5B28"/>
    <w:rsid w:val="009D008C"/>
    <w:rsid w:val="009F3670"/>
    <w:rsid w:val="009F7609"/>
    <w:rsid w:val="00A04221"/>
    <w:rsid w:val="00AC744A"/>
    <w:rsid w:val="00BD0BD5"/>
    <w:rsid w:val="00C34D43"/>
    <w:rsid w:val="00CF4B9C"/>
    <w:rsid w:val="00D7015F"/>
    <w:rsid w:val="00F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4D27"/>
  <w15:docId w15:val="{2C2FF858-18DD-47E1-96BB-47E018B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mhanson@communityofcarend.com</cp:lastModifiedBy>
  <cp:revision>8</cp:revision>
  <cp:lastPrinted>2016-04-27T20:42:00Z</cp:lastPrinted>
  <dcterms:created xsi:type="dcterms:W3CDTF">2016-04-26T18:33:00Z</dcterms:created>
  <dcterms:modified xsi:type="dcterms:W3CDTF">2016-04-30T21:25:00Z</dcterms:modified>
</cp:coreProperties>
</file>